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57AF" w14:textId="77777777" w:rsidR="00542229" w:rsidRPr="00AB18FD" w:rsidRDefault="009A1CE2" w:rsidP="00252AE2">
      <w:pPr>
        <w:spacing w:line="276" w:lineRule="auto"/>
        <w:jc w:val="both"/>
        <w:rPr>
          <w:rFonts w:ascii="Helvetica" w:hAnsi="Helvetica"/>
          <w:b/>
        </w:rPr>
      </w:pPr>
      <w:r w:rsidRPr="00AB18FD">
        <w:rPr>
          <w:rFonts w:ascii="Helvetica" w:hAnsi="Helvetica"/>
          <w:b/>
        </w:rPr>
        <w:t xml:space="preserve">Sham Karim </w:t>
      </w:r>
    </w:p>
    <w:p w14:paraId="6986BAB3" w14:textId="77777777" w:rsidR="009A1CE2" w:rsidRDefault="009A1CE2" w:rsidP="00252AE2">
      <w:pPr>
        <w:spacing w:line="276" w:lineRule="auto"/>
        <w:jc w:val="both"/>
        <w:rPr>
          <w:rFonts w:ascii="Helvetica" w:hAnsi="Helvetica"/>
        </w:rPr>
      </w:pPr>
    </w:p>
    <w:p w14:paraId="3E72D871" w14:textId="56E63400" w:rsidR="00AB18FD" w:rsidRPr="00AB18FD" w:rsidRDefault="00AB18FD" w:rsidP="00252AE2">
      <w:pPr>
        <w:spacing w:line="276" w:lineRule="auto"/>
        <w:jc w:val="both"/>
        <w:rPr>
          <w:rFonts w:ascii="Helvetica" w:hAnsi="Helvetica"/>
          <w:b/>
        </w:rPr>
      </w:pPr>
      <w:r w:rsidRPr="00AB18FD">
        <w:rPr>
          <w:rFonts w:ascii="Helvetica" w:hAnsi="Helvetica"/>
          <w:b/>
        </w:rPr>
        <w:t>Short bio</w:t>
      </w:r>
    </w:p>
    <w:p w14:paraId="69D65CEA" w14:textId="77777777" w:rsid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1706CCE6" w14:textId="766BE47E" w:rsidR="00AB18FD" w:rsidRDefault="00AB18FD" w:rsidP="00252AE2">
      <w:pPr>
        <w:spacing w:line="276" w:lineRule="auto"/>
        <w:jc w:val="both"/>
        <w:rPr>
          <w:rFonts w:ascii="Helvetica" w:hAnsi="Helvetica"/>
        </w:rPr>
      </w:pPr>
      <w:r w:rsidRPr="00AB18FD">
        <w:rPr>
          <w:rFonts w:ascii="Helvetica" w:hAnsi="Helvetica"/>
        </w:rPr>
        <w:t xml:space="preserve">Sham </w:t>
      </w:r>
      <w:r>
        <w:rPr>
          <w:rFonts w:ascii="Helvetica" w:hAnsi="Helvetica"/>
        </w:rPr>
        <w:t xml:space="preserve">is a multilingual marketing expert who brings </w:t>
      </w:r>
      <w:r w:rsidRPr="00AB18FD">
        <w:rPr>
          <w:rFonts w:ascii="Helvetica" w:hAnsi="Helvetica"/>
        </w:rPr>
        <w:t xml:space="preserve">over 16 years of industry experience to her current </w:t>
      </w:r>
      <w:r w:rsidR="00336A89">
        <w:rPr>
          <w:rFonts w:ascii="Helvetica" w:hAnsi="Helvetica"/>
        </w:rPr>
        <w:t>role as Head of Marketing and Communications</w:t>
      </w:r>
      <w:r w:rsidRPr="00AB18FD">
        <w:rPr>
          <w:rFonts w:ascii="Helvetica" w:hAnsi="Helvetica"/>
        </w:rPr>
        <w:t xml:space="preserve"> at Dubai</w:t>
      </w:r>
      <w:r>
        <w:rPr>
          <w:rFonts w:ascii="Helvetica" w:hAnsi="Helvetica"/>
        </w:rPr>
        <w:t xml:space="preserve"> Carbon. Her </w:t>
      </w:r>
      <w:r w:rsidR="00336A89">
        <w:rPr>
          <w:rFonts w:ascii="Helvetica" w:hAnsi="Helvetica"/>
        </w:rPr>
        <w:t>responsibilities include</w:t>
      </w:r>
      <w:r>
        <w:rPr>
          <w:rFonts w:ascii="Helvetica" w:hAnsi="Helvetica"/>
        </w:rPr>
        <w:t xml:space="preserve"> oversee</w:t>
      </w:r>
      <w:r w:rsidR="00336A89">
        <w:rPr>
          <w:rFonts w:ascii="Helvetica" w:hAnsi="Helvetica"/>
        </w:rPr>
        <w:t>ing</w:t>
      </w:r>
      <w:r>
        <w:rPr>
          <w:rFonts w:ascii="Helvetica" w:hAnsi="Helvetica"/>
        </w:rPr>
        <w:t xml:space="preserve"> the brand’s </w:t>
      </w:r>
      <w:r w:rsidR="00336A89">
        <w:rPr>
          <w:rFonts w:ascii="Helvetica" w:hAnsi="Helvetica"/>
        </w:rPr>
        <w:t xml:space="preserve">entire gamut of </w:t>
      </w:r>
      <w:r>
        <w:rPr>
          <w:rFonts w:ascii="Helvetica" w:hAnsi="Helvetica"/>
        </w:rPr>
        <w:t xml:space="preserve">communications while also assisting external </w:t>
      </w:r>
      <w:r w:rsidR="00336A89">
        <w:rPr>
          <w:rFonts w:ascii="Helvetica" w:hAnsi="Helvetica"/>
        </w:rPr>
        <w:t>partners</w:t>
      </w:r>
      <w:r>
        <w:rPr>
          <w:rFonts w:ascii="Helvetica" w:hAnsi="Helvetica"/>
        </w:rPr>
        <w:t xml:space="preserve"> with their marketing goals.</w:t>
      </w:r>
    </w:p>
    <w:p w14:paraId="7AEF58C9" w14:textId="77777777" w:rsid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4B2E10ED" w14:textId="77777777" w:rsid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414C4251" w14:textId="796F5092" w:rsidR="00AB18FD" w:rsidRPr="00AB18FD" w:rsidRDefault="00AB18FD" w:rsidP="00252AE2">
      <w:pPr>
        <w:spacing w:line="276" w:lineRule="auto"/>
        <w:jc w:val="both"/>
        <w:rPr>
          <w:rFonts w:ascii="Helvetica" w:hAnsi="Helvetica"/>
          <w:b/>
        </w:rPr>
      </w:pPr>
      <w:r w:rsidRPr="00AB18FD">
        <w:rPr>
          <w:rFonts w:ascii="Helvetica" w:hAnsi="Helvetica"/>
          <w:b/>
        </w:rPr>
        <w:t xml:space="preserve">Long form bio </w:t>
      </w:r>
    </w:p>
    <w:p w14:paraId="2598FEAF" w14:textId="77777777" w:rsidR="00AB18FD" w:rsidRP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6BF27090" w14:textId="77777777" w:rsidR="00336A89" w:rsidRDefault="004F38C6" w:rsidP="00252AE2">
      <w:pPr>
        <w:spacing w:line="276" w:lineRule="auto"/>
        <w:jc w:val="both"/>
        <w:rPr>
          <w:rFonts w:ascii="Helvetica" w:hAnsi="Helvetica"/>
        </w:rPr>
      </w:pPr>
      <w:r w:rsidRPr="00AB18FD">
        <w:rPr>
          <w:rFonts w:ascii="Helvetica" w:hAnsi="Helvetica"/>
        </w:rPr>
        <w:t>A multilingual marketing expert, Sham brings over 16 years of industry experience across sales, marketing and sci</w:t>
      </w:r>
      <w:r w:rsidR="00AB18FD">
        <w:rPr>
          <w:rFonts w:ascii="Helvetica" w:hAnsi="Helvetica"/>
        </w:rPr>
        <w:t xml:space="preserve">entific research to </w:t>
      </w:r>
      <w:r w:rsidR="00336A89">
        <w:rPr>
          <w:rFonts w:ascii="Helvetica" w:hAnsi="Helvetica"/>
        </w:rPr>
        <w:t>role as Head of Marketing and Communications at Dubai Carbon</w:t>
      </w:r>
      <w:r w:rsidR="00AB18FD">
        <w:rPr>
          <w:rFonts w:ascii="Helvetica" w:hAnsi="Helvetica"/>
        </w:rPr>
        <w:t xml:space="preserve">. </w:t>
      </w:r>
      <w:r w:rsidR="00336A89">
        <w:rPr>
          <w:rFonts w:ascii="Helvetica" w:hAnsi="Helvetica"/>
        </w:rPr>
        <w:t>Her responsibilities include overseeing the brand’s entire gamut of communications while also assisting external partners with their marketing goals.</w:t>
      </w:r>
    </w:p>
    <w:p w14:paraId="13DD67D7" w14:textId="66880812" w:rsid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5C93E29A" w14:textId="02962AA0" w:rsidR="00AB18FD" w:rsidRDefault="00AB18FD" w:rsidP="00252AE2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Sham’s </w:t>
      </w:r>
      <w:r w:rsidR="00252AE2">
        <w:rPr>
          <w:rFonts w:ascii="Helvetica" w:hAnsi="Helvetica"/>
        </w:rPr>
        <w:t>expertise areas</w:t>
      </w:r>
      <w:r w:rsidR="00336A89">
        <w:rPr>
          <w:rFonts w:ascii="Helvetica" w:hAnsi="Helvetica"/>
        </w:rPr>
        <w:t xml:space="preserve"> include</w:t>
      </w:r>
      <w:r>
        <w:rPr>
          <w:rFonts w:ascii="Helvetica" w:hAnsi="Helvetica"/>
        </w:rPr>
        <w:t xml:space="preserve"> brand messaging, positioning, tactical campaigns, public policy, sales force effectiveness and public relations. </w:t>
      </w:r>
    </w:p>
    <w:p w14:paraId="0956A8BC" w14:textId="77777777" w:rsidR="00AB18FD" w:rsidRP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268E25D1" w14:textId="6F6AA7E5" w:rsidR="00AB18FD" w:rsidRDefault="00AB18FD" w:rsidP="00252AE2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Her industry track record includes assisting </w:t>
      </w:r>
      <w:r w:rsidRPr="00AB18FD">
        <w:rPr>
          <w:rFonts w:ascii="Helvetica" w:hAnsi="Helvetica"/>
        </w:rPr>
        <w:t xml:space="preserve">multi-million pound brands </w:t>
      </w:r>
      <w:r>
        <w:rPr>
          <w:rFonts w:ascii="Helvetica" w:hAnsi="Helvetica"/>
        </w:rPr>
        <w:t xml:space="preserve">initiate marketing strategies </w:t>
      </w:r>
      <w:r w:rsidRPr="00AB18FD">
        <w:rPr>
          <w:rFonts w:ascii="Helvetica" w:hAnsi="Helvetica"/>
        </w:rPr>
        <w:t xml:space="preserve">to increase sales and </w:t>
      </w:r>
      <w:r>
        <w:rPr>
          <w:rFonts w:ascii="Helvetica" w:hAnsi="Helvetica"/>
        </w:rPr>
        <w:t xml:space="preserve">revenue. Her work has also encompassed the startup sector, where she has helped nascent businesses restructure their marketing functions to deliver growth. </w:t>
      </w:r>
    </w:p>
    <w:p w14:paraId="50CE4FE1" w14:textId="77777777" w:rsid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3375DBD1" w14:textId="07AA1F84" w:rsidR="00AB18FD" w:rsidRDefault="00AB18FD" w:rsidP="00252AE2">
      <w:pPr>
        <w:spacing w:line="276" w:lineRule="auto"/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Her marketing skills are bols</w:t>
      </w:r>
      <w:r w:rsidR="00252AE2">
        <w:rPr>
          <w:rFonts w:ascii="Helvetica" w:hAnsi="Helvetica"/>
        </w:rPr>
        <w:t>tered by a through grounding in molecular biology and</w:t>
      </w:r>
      <w:r>
        <w:rPr>
          <w:rFonts w:ascii="Helvetica" w:hAnsi="Helvetica"/>
        </w:rPr>
        <w:t xml:space="preserve"> the scientific method</w:t>
      </w:r>
      <w:proofErr w:type="gramEnd"/>
      <w:r>
        <w:rPr>
          <w:rFonts w:ascii="Helvetica" w:hAnsi="Helvetica"/>
        </w:rPr>
        <w:t xml:space="preserve">. </w:t>
      </w:r>
      <w:r w:rsidR="00252AE2">
        <w:rPr>
          <w:rFonts w:ascii="Helvetica" w:hAnsi="Helvetica"/>
        </w:rPr>
        <w:t>Post her graduation from the University College London</w:t>
      </w:r>
      <w:r>
        <w:rPr>
          <w:rFonts w:ascii="Helvetica" w:hAnsi="Helvetica"/>
        </w:rPr>
        <w:t xml:space="preserve">, she was offered a scholarship by global pharmaceutical giant GlaxoSmithKline to complete a PhD in Molecular </w:t>
      </w:r>
      <w:proofErr w:type="spellStart"/>
      <w:r>
        <w:rPr>
          <w:rFonts w:ascii="Helvetica" w:hAnsi="Helvetica"/>
        </w:rPr>
        <w:t>Retrovirology</w:t>
      </w:r>
      <w:proofErr w:type="spellEnd"/>
      <w:r>
        <w:rPr>
          <w:rFonts w:ascii="Helvetica" w:hAnsi="Helvetica"/>
        </w:rPr>
        <w:t xml:space="preserve">. </w:t>
      </w:r>
    </w:p>
    <w:p w14:paraId="4746BC76" w14:textId="77777777" w:rsidR="00336A89" w:rsidRDefault="00336A89" w:rsidP="00252AE2">
      <w:pPr>
        <w:spacing w:line="276" w:lineRule="auto"/>
        <w:jc w:val="both"/>
        <w:rPr>
          <w:rFonts w:ascii="Helvetica" w:hAnsi="Helvetica"/>
        </w:rPr>
      </w:pPr>
    </w:p>
    <w:p w14:paraId="79629426" w14:textId="04E6A78E" w:rsidR="00336A89" w:rsidRDefault="00252AE2" w:rsidP="00252AE2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Sham</w:t>
      </w:r>
      <w:r w:rsidR="00336A89">
        <w:rPr>
          <w:rFonts w:ascii="Helvetica" w:hAnsi="Helvetica"/>
        </w:rPr>
        <w:t xml:space="preserve"> has since continued to pursue professional learning and development opportunities. She holds certifications in economic evaluation in healthcare</w:t>
      </w:r>
      <w:r w:rsidR="00336A89" w:rsidRPr="00336A89">
        <w:rPr>
          <w:rFonts w:ascii="Helvetica" w:hAnsi="Helvetica"/>
        </w:rPr>
        <w:t xml:space="preserve">, </w:t>
      </w:r>
      <w:r w:rsidR="00336A89">
        <w:rPr>
          <w:rFonts w:ascii="Helvetica" w:hAnsi="Helvetica"/>
        </w:rPr>
        <w:t>emotional intelligence,</w:t>
      </w:r>
      <w:r w:rsidR="00336A89" w:rsidRPr="00336A89">
        <w:rPr>
          <w:rFonts w:ascii="Helvetica" w:hAnsi="Helvetica"/>
        </w:rPr>
        <w:t xml:space="preserve"> negotiation skills, health economics and leadership skills from institutes around the world. </w:t>
      </w:r>
    </w:p>
    <w:p w14:paraId="76516FE5" w14:textId="77777777" w:rsidR="00AB18FD" w:rsidRDefault="00AB18FD" w:rsidP="00252AE2">
      <w:pPr>
        <w:spacing w:line="276" w:lineRule="auto"/>
        <w:jc w:val="both"/>
        <w:rPr>
          <w:rFonts w:ascii="Helvetica" w:hAnsi="Helvetica"/>
        </w:rPr>
      </w:pPr>
    </w:p>
    <w:p w14:paraId="2D3E8BE5" w14:textId="2FA0B9A1" w:rsidR="00AB18FD" w:rsidRDefault="00AB18FD" w:rsidP="00252AE2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Her unique combination of formal scientific training, technical nous and a flair for marketing makes Sham ideally suited to helping Dubai Carbon formulate and communicate its messages. </w:t>
      </w:r>
    </w:p>
    <w:p w14:paraId="4537D9DB" w14:textId="77777777" w:rsidR="00717EA8" w:rsidRDefault="00717EA8" w:rsidP="00252AE2">
      <w:pPr>
        <w:spacing w:line="276" w:lineRule="auto"/>
        <w:jc w:val="both"/>
        <w:rPr>
          <w:rFonts w:ascii="Helvetica" w:hAnsi="Helvetica"/>
        </w:rPr>
      </w:pPr>
    </w:p>
    <w:p w14:paraId="3A777982" w14:textId="47FADEA6" w:rsidR="00717EA8" w:rsidRDefault="00717EA8" w:rsidP="00252AE2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Outside of work, Shams is an amateur artist who paints, draws and scribbles every chance she gets. She is also very fond of dancing, and has studied multiple dance forms.</w:t>
      </w:r>
    </w:p>
    <w:p w14:paraId="47A2E3E4" w14:textId="77777777" w:rsidR="00542229" w:rsidRPr="00AB18FD" w:rsidRDefault="00542229" w:rsidP="00252AE2">
      <w:pPr>
        <w:spacing w:line="276" w:lineRule="auto"/>
        <w:jc w:val="both"/>
        <w:rPr>
          <w:rFonts w:ascii="Helvetica" w:hAnsi="Helvetica"/>
        </w:rPr>
      </w:pPr>
      <w:bookmarkStart w:id="0" w:name="_GoBack"/>
      <w:bookmarkEnd w:id="0"/>
    </w:p>
    <w:sectPr w:rsidR="00542229" w:rsidRPr="00AB18FD" w:rsidSect="001D07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E6"/>
    <w:rsid w:val="001953E6"/>
    <w:rsid w:val="001D073C"/>
    <w:rsid w:val="00252AE2"/>
    <w:rsid w:val="00336A89"/>
    <w:rsid w:val="004F38C6"/>
    <w:rsid w:val="00542229"/>
    <w:rsid w:val="00717EA8"/>
    <w:rsid w:val="009A1CE2"/>
    <w:rsid w:val="00A1041B"/>
    <w:rsid w:val="00AB18FD"/>
    <w:rsid w:val="00F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4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Hisham Wyne</cp:lastModifiedBy>
  <cp:revision>2</cp:revision>
  <dcterms:created xsi:type="dcterms:W3CDTF">2018-07-01T08:37:00Z</dcterms:created>
  <dcterms:modified xsi:type="dcterms:W3CDTF">2018-07-01T08:37:00Z</dcterms:modified>
</cp:coreProperties>
</file>