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CDFF" w14:textId="77777777" w:rsidR="00605073" w:rsidRPr="00B56A77" w:rsidRDefault="00605073" w:rsidP="00605073">
      <w:pPr>
        <w:spacing w:line="276" w:lineRule="auto"/>
        <w:jc w:val="both"/>
        <w:rPr>
          <w:b/>
          <w:sz w:val="36"/>
          <w:szCs w:val="36"/>
        </w:rPr>
      </w:pPr>
      <w:proofErr w:type="spellStart"/>
      <w:r w:rsidRPr="00B56A77">
        <w:rPr>
          <w:b/>
          <w:sz w:val="36"/>
          <w:szCs w:val="36"/>
        </w:rPr>
        <w:t>Musad</w:t>
      </w:r>
      <w:proofErr w:type="spellEnd"/>
      <w:r w:rsidRPr="00B56A77">
        <w:rPr>
          <w:b/>
          <w:sz w:val="36"/>
          <w:szCs w:val="36"/>
        </w:rPr>
        <w:t xml:space="preserve"> Afzal</w:t>
      </w:r>
    </w:p>
    <w:p w14:paraId="008F8775" w14:textId="77777777" w:rsidR="00605073" w:rsidRDefault="00605073" w:rsidP="00605073">
      <w:pPr>
        <w:spacing w:line="276" w:lineRule="auto"/>
        <w:jc w:val="both"/>
      </w:pPr>
    </w:p>
    <w:p w14:paraId="2AE3D103" w14:textId="4030E510" w:rsidR="00605073" w:rsidRDefault="00605073" w:rsidP="00605073">
      <w:pPr>
        <w:spacing w:line="276" w:lineRule="auto"/>
        <w:jc w:val="both"/>
      </w:pPr>
      <w:r>
        <w:t xml:space="preserve">As </w:t>
      </w:r>
      <w:r w:rsidR="006F6322">
        <w:t>a Project Officer</w:t>
      </w:r>
      <w:r>
        <w:t xml:space="preserve"> for Dubai Carbon, </w:t>
      </w:r>
      <w:proofErr w:type="spellStart"/>
      <w:r>
        <w:t>Musad</w:t>
      </w:r>
      <w:proofErr w:type="spellEnd"/>
      <w:r>
        <w:t xml:space="preserve"> Afzal develops digital content, orchestrate</w:t>
      </w:r>
      <w:r w:rsidR="00320E4D">
        <w:t>s</w:t>
      </w:r>
      <w:r>
        <w:t xml:space="preserve"> the </w:t>
      </w:r>
      <w:r w:rsidR="00163DE8">
        <w:t xml:space="preserve">creation and </w:t>
      </w:r>
      <w:r>
        <w:t xml:space="preserve">distribution of knowledge, and works on bespoke marketing activations. His role currently centres on solidifying Dubai Carbon's digital brand identity, accelerating communication, and growing the brand’s </w:t>
      </w:r>
      <w:r w:rsidR="00163DE8">
        <w:t>“</w:t>
      </w:r>
      <w:r>
        <w:t>The Sustainabilist</w:t>
      </w:r>
      <w:r w:rsidR="00163DE8">
        <w:t>” publication</w:t>
      </w:r>
      <w:r>
        <w:t>.</w:t>
      </w:r>
    </w:p>
    <w:p w14:paraId="00D6267D" w14:textId="77777777" w:rsidR="00605073" w:rsidRDefault="00605073" w:rsidP="00605073">
      <w:pPr>
        <w:spacing w:line="276" w:lineRule="auto"/>
        <w:jc w:val="both"/>
      </w:pPr>
    </w:p>
    <w:p w14:paraId="3CFE681E" w14:textId="6B5DECAF" w:rsidR="00605073" w:rsidRDefault="00605073" w:rsidP="00605073">
      <w:pPr>
        <w:spacing w:line="276" w:lineRule="auto"/>
        <w:jc w:val="both"/>
      </w:pPr>
      <w:r>
        <w:t xml:space="preserve">As part of the external relations team at Dubai Carbon, </w:t>
      </w:r>
      <w:proofErr w:type="spellStart"/>
      <w:r>
        <w:t>Musad</w:t>
      </w:r>
      <w:proofErr w:type="spellEnd"/>
      <w:r>
        <w:t xml:space="preserve"> Afzal develops digital content, orchestrate</w:t>
      </w:r>
      <w:r w:rsidR="00320E4D">
        <w:t>s</w:t>
      </w:r>
      <w:r>
        <w:t xml:space="preserve"> the distribution of knowledge, and works on bespoke marketing activations for communicating sustainability across a variety of projects. His role as Jr. External Relatio</w:t>
      </w:r>
      <w:r w:rsidR="00B56A77">
        <w:t xml:space="preserve">ns Officer currently centres on </w:t>
      </w:r>
      <w:bookmarkStart w:id="0" w:name="_GoBack"/>
      <w:bookmarkEnd w:id="0"/>
      <w:r>
        <w:t xml:space="preserve">solidifying Dubai Carbon's digital brand identity, accelerating communication around technical projects, and growing </w:t>
      </w:r>
      <w:r w:rsidR="00163DE8">
        <w:t>“</w:t>
      </w:r>
      <w:r>
        <w:t>The Sustainabilist</w:t>
      </w:r>
      <w:r w:rsidR="00163DE8">
        <w:t>”</w:t>
      </w:r>
      <w:r>
        <w:t xml:space="preserve"> online and print publication. </w:t>
      </w:r>
    </w:p>
    <w:p w14:paraId="06ED0C23" w14:textId="77777777" w:rsidR="00605073" w:rsidRDefault="00605073" w:rsidP="00605073">
      <w:pPr>
        <w:spacing w:line="276" w:lineRule="auto"/>
        <w:jc w:val="both"/>
      </w:pPr>
    </w:p>
    <w:p w14:paraId="4EF747E5" w14:textId="77777777" w:rsidR="00605073" w:rsidRDefault="00605073" w:rsidP="00605073">
      <w:pPr>
        <w:spacing w:line="276" w:lineRule="auto"/>
        <w:jc w:val="both"/>
      </w:pPr>
      <w:r>
        <w:t xml:space="preserve">Prior to joining Dubai Carbon, </w:t>
      </w:r>
      <w:proofErr w:type="spellStart"/>
      <w:r>
        <w:t>Musad</w:t>
      </w:r>
      <w:proofErr w:type="spellEnd"/>
      <w:r>
        <w:t xml:space="preserve"> has worked as a marketing expert for an e-commerce art curation platform, and also for a state of the art sports facility that he helped get off the ground. </w:t>
      </w:r>
    </w:p>
    <w:p w14:paraId="7F8E0A55" w14:textId="77777777" w:rsidR="00605073" w:rsidRDefault="00605073" w:rsidP="00605073">
      <w:pPr>
        <w:spacing w:line="276" w:lineRule="auto"/>
        <w:jc w:val="both"/>
      </w:pPr>
    </w:p>
    <w:p w14:paraId="072F5F89" w14:textId="77777777" w:rsidR="00605073" w:rsidRDefault="00605073" w:rsidP="00605073">
      <w:pPr>
        <w:spacing w:line="276" w:lineRule="auto"/>
        <w:jc w:val="both"/>
      </w:pPr>
      <w:r>
        <w:t xml:space="preserve">He graduated with a Bachelor of Business Administration with a focus on marketing from Heriot-Watt University in 2014. He has since gone on to become a part of the American Marketer's Association and has recently taken up strategic project management </w:t>
      </w:r>
      <w:r w:rsidR="00320E4D">
        <w:t xml:space="preserve">as </w:t>
      </w:r>
      <w:r>
        <w:t>a potential topic for a future MSc.</w:t>
      </w:r>
    </w:p>
    <w:p w14:paraId="3F70B99A" w14:textId="77777777" w:rsidR="00605073" w:rsidRDefault="00605073" w:rsidP="00605073">
      <w:pPr>
        <w:spacing w:line="276" w:lineRule="auto"/>
        <w:jc w:val="both"/>
      </w:pPr>
    </w:p>
    <w:p w14:paraId="628D1093" w14:textId="77777777" w:rsidR="00605073" w:rsidRDefault="00605073" w:rsidP="00605073">
      <w:pPr>
        <w:spacing w:line="276" w:lineRule="auto"/>
        <w:jc w:val="both"/>
      </w:pPr>
      <w:proofErr w:type="spellStart"/>
      <w:r>
        <w:t>Musad</w:t>
      </w:r>
      <w:proofErr w:type="spellEnd"/>
      <w:r>
        <w:t xml:space="preserve"> is skilled in digital media outreach, copywriting and communication. He is also Prince 2 and Google </w:t>
      </w:r>
      <w:proofErr w:type="spellStart"/>
      <w:r>
        <w:t>Adwords</w:t>
      </w:r>
      <w:proofErr w:type="spellEnd"/>
      <w:r>
        <w:t xml:space="preserve"> certified. When not enabling communications and outreach at Dubai Carbon, </w:t>
      </w:r>
      <w:proofErr w:type="spellStart"/>
      <w:r>
        <w:t>Musad</w:t>
      </w:r>
      <w:proofErr w:type="spellEnd"/>
      <w:r>
        <w:t xml:space="preserve"> spends his time pursuing his trio of hobbies – music, technology and test cricket. </w:t>
      </w:r>
    </w:p>
    <w:p w14:paraId="58C1CA1E" w14:textId="77777777" w:rsidR="00605073" w:rsidRDefault="00605073" w:rsidP="00605073">
      <w:pPr>
        <w:spacing w:line="276" w:lineRule="auto"/>
        <w:jc w:val="both"/>
      </w:pPr>
      <w:r>
        <w:t xml:space="preserve"> </w:t>
      </w:r>
    </w:p>
    <w:sectPr w:rsidR="00605073" w:rsidSect="00690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73"/>
    <w:rsid w:val="00163DE8"/>
    <w:rsid w:val="00320E4D"/>
    <w:rsid w:val="00605073"/>
    <w:rsid w:val="006900A6"/>
    <w:rsid w:val="006F6322"/>
    <w:rsid w:val="009852DE"/>
    <w:rsid w:val="00B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6D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1365</Characters>
  <Application>Microsoft Office Word</Application>
  <DocSecurity>0</DocSecurity>
  <Lines>11</Lines>
  <Paragraphs>3</Paragraphs>
  <ScaleCrop>false</ScaleCrop>
  <Company>Freelance Writer, Columnist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Wyne</dc:creator>
  <cp:keywords/>
  <dc:description/>
  <cp:lastModifiedBy>user</cp:lastModifiedBy>
  <cp:revision>6</cp:revision>
  <dcterms:created xsi:type="dcterms:W3CDTF">2018-07-11T18:44:00Z</dcterms:created>
  <dcterms:modified xsi:type="dcterms:W3CDTF">2019-04-14T07:14:00Z</dcterms:modified>
</cp:coreProperties>
</file>